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Default="00FF4625" w:rsidP="00FF4625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3202FE8" wp14:editId="51BEBF04">
            <wp:extent cx="6400800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467" cy="90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Pr="00FF4625" w:rsidRDefault="00FF4625" w:rsidP="00FF46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4625" w:rsidRDefault="00FF4625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4C559B" w:rsidRDefault="004C559B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 При употреблении в настоящих Правилах терминов, описывающих гостеприимство, «представительские мероприятия», «деловое гостеприимство», «корпоративное гостеприимство»- все положения данных Правил применимы к ним одинаковым образом. </w:t>
      </w:r>
    </w:p>
    <w:p w:rsidR="004C559B" w:rsidRDefault="004C559B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4C559B" w:rsidRPr="004C559B" w:rsidRDefault="004C559B" w:rsidP="004C559B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намерения.</w:t>
      </w:r>
    </w:p>
    <w:p w:rsidR="004C559B" w:rsidRDefault="004C559B" w:rsidP="004C559B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Правила преследуют следующие цели:</w:t>
      </w:r>
    </w:p>
    <w:p w:rsid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Учреждения;</w:t>
      </w:r>
    </w:p>
    <w:p w:rsid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хозяйственной и приносящий доход деятельности Учреждения исключительно на основе надлежащих норм и правил делового поведения, услуг, недопущения конфликта интересов;</w:t>
      </w:r>
    </w:p>
    <w:p w:rsid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мероприятиях;</w:t>
      </w:r>
    </w:p>
    <w:p w:rsid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минимизирование рисков, связанных с возможным злоупотребление в области подарков, представительских мероприятий. Наиболее серьезными из таких рисков являются </w:t>
      </w:r>
      <w:r w:rsidR="00767364">
        <w:rPr>
          <w:rFonts w:ascii="Times New Roman" w:hAnsi="Times New Roman" w:cs="Times New Roman"/>
          <w:sz w:val="28"/>
          <w:szCs w:val="28"/>
        </w:rPr>
        <w:t>опасность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364">
        <w:rPr>
          <w:rFonts w:ascii="Times New Roman" w:hAnsi="Times New Roman" w:cs="Times New Roman"/>
          <w:sz w:val="28"/>
          <w:szCs w:val="28"/>
        </w:rPr>
        <w:t>подкупа и взяточничество, несправедливость по отношению к контрагентам.</w:t>
      </w:r>
    </w:p>
    <w:p w:rsidR="00767364" w:rsidRDefault="00767364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767364" w:rsidRDefault="00767364" w:rsidP="00767364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обмена деловыми подарками и знаками делового гостеприимства.</w:t>
      </w:r>
    </w:p>
    <w:p w:rsidR="00767364" w:rsidRDefault="00767364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 Работника Учреждения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РФ, автономного округа, настоящим Правилам, локальным нормативным актам Учреждения.</w:t>
      </w:r>
    </w:p>
    <w:p w:rsidR="00767364" w:rsidRDefault="00767364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Подарки и услуги, принимаемые и предоставляемые Учреждением, передаются и принимаются только от имени Учреждения в целом, а не как подарок или передача от отдельного работника Учреждения.</w:t>
      </w:r>
    </w:p>
    <w:p w:rsidR="00767364" w:rsidRDefault="00767364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767364" w:rsidRDefault="00767364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Деловые подарки, подлежащие дарению и знаки делового гостеприимства, которые работники Учреждения от имени Учреждения могут передавать другим лицам и организациям, или принимать от имени Учреждения и других лиц и организаций в связи со своей трудовой деятельностью, а также представительские расходы, в том числе, не деловое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гостеприимство  </w:t>
      </w:r>
      <w:r w:rsidR="00221E8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21E80">
        <w:rPr>
          <w:rFonts w:ascii="Times New Roman" w:hAnsi="Times New Roman" w:cs="Times New Roman"/>
          <w:sz w:val="28"/>
          <w:szCs w:val="28"/>
        </w:rPr>
        <w:t xml:space="preserve"> продвижения Учреждения, </w:t>
      </w:r>
      <w:r w:rsidR="00221E80">
        <w:rPr>
          <w:rFonts w:ascii="Times New Roman" w:hAnsi="Times New Roman" w:cs="Times New Roman"/>
          <w:sz w:val="28"/>
          <w:szCs w:val="28"/>
        </w:rPr>
        <w:lastRenderedPageBreak/>
        <w:t xml:space="preserve">которые работники Учреждения от имени Учреждения могут нести, должны одновременно соответствовать следующим критериям: </w:t>
      </w:r>
    </w:p>
    <w:p w:rsidR="00221E80" w:rsidRDefault="00221E80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быть прямо связаны с </w:t>
      </w:r>
      <w:r w:rsidR="00D0767D">
        <w:rPr>
          <w:rFonts w:ascii="Times New Roman" w:hAnsi="Times New Roman" w:cs="Times New Roman"/>
          <w:sz w:val="28"/>
          <w:szCs w:val="28"/>
        </w:rPr>
        <w:t>уставными целями деятельности Учреждения, например, с презентацией или завершением проектов, успешным исполнением контрактов либо с общенациональными праздниками (новый год, 8 марта, 23 февраля, день рождение учреждения).</w:t>
      </w:r>
    </w:p>
    <w:p w:rsidR="00D0767D" w:rsidRDefault="00D0767D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разумно обоснованными, соразмерными и не являться предметами</w:t>
      </w:r>
      <w:r w:rsidR="003719EF">
        <w:rPr>
          <w:rFonts w:ascii="Times New Roman" w:hAnsi="Times New Roman" w:cs="Times New Roman"/>
          <w:sz w:val="28"/>
          <w:szCs w:val="28"/>
        </w:rPr>
        <w:t xml:space="preserve"> роскоши;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стоимость подарка не может превышать 3000,00 руб.;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расходы должны быть согласованы с директором Учреждения;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представлять собой скрытое вознаграждение за услугу, действие или бездействие.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создавать для получателя обязательства, связанные с его должностным положением или исполнением им служебных обязанностей;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создавать репарационного риска для Учреждения, работников и иных лиц в случае раскрытия информации о совершенных подарках и понесённых представительских расходах;</w:t>
      </w: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противоречить принципам и требованиям антикоррупционного законодательства РФ, настоящих Правил,</w:t>
      </w:r>
      <w:r w:rsidR="007400F2">
        <w:rPr>
          <w:rFonts w:ascii="Times New Roman" w:hAnsi="Times New Roman" w:cs="Times New Roman"/>
          <w:sz w:val="28"/>
          <w:szCs w:val="28"/>
        </w:rPr>
        <w:t xml:space="preserve"> антикоррупционной политики Учреждения, кодекса профессиональной этики и другим локальным актам Учреждения и общепринятым нормам морали и нравственности.</w:t>
      </w:r>
    </w:p>
    <w:p w:rsidR="007400F2" w:rsidRDefault="007400F2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 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7400F2" w:rsidRDefault="007400F2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 Для установления и поддержания деловых отношений и как проявление общепринято вежливости работники Учреждения могут презентовать третьим лицам и получать от них представительские подарки. Под представительскими подарками понимаются сувенирная продукция, цветы, кондитерские изделия и аналогичная продукция.</w:t>
      </w:r>
    </w:p>
    <w:p w:rsidR="007400F2" w:rsidRDefault="007400F2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</w:t>
      </w:r>
      <w:r w:rsidR="008C4C8E">
        <w:rPr>
          <w:rFonts w:ascii="Times New Roman" w:hAnsi="Times New Roman" w:cs="Times New Roman"/>
          <w:sz w:val="28"/>
          <w:szCs w:val="28"/>
        </w:rPr>
        <w:t>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интересов, утверждённым локальным нормативным актом Учреждения.</w:t>
      </w:r>
    </w:p>
    <w:p w:rsidR="008C4C8E" w:rsidRDefault="008C4C8E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 Права и обязанности работников Учреждения при обмене деловыми подарками и знаками делового гостеприимства:</w:t>
      </w:r>
    </w:p>
    <w:p w:rsidR="008C4C8E" w:rsidRDefault="008C4C8E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предоставляя интересы Учреждения или действуя от его имени, должны понимать границы допустимого поведения при обмене деловыми подарками границы допустимого поведения при обмене деловыми подарками;</w:t>
      </w:r>
    </w:p>
    <w:p w:rsidR="00CF266F" w:rsidRDefault="008C4C8E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работники Учреждения вправе дарить третьим лицам и получать от них деловые подарки, организовывать и участвовать в мероприятиях, если это законно,</w:t>
      </w:r>
      <w:r w:rsidR="00CF2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этично и делается исключительно но в деловых</w:t>
      </w:r>
      <w:r w:rsidR="00CF26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266F">
        <w:rPr>
          <w:rFonts w:ascii="Times New Roman" w:hAnsi="Times New Roman" w:cs="Times New Roman"/>
          <w:sz w:val="28"/>
          <w:szCs w:val="28"/>
        </w:rPr>
        <w:t>целях ,</w:t>
      </w:r>
      <w:proofErr w:type="gramEnd"/>
      <w:r w:rsidR="00CF266F">
        <w:rPr>
          <w:rFonts w:ascii="Times New Roman" w:hAnsi="Times New Roman" w:cs="Times New Roman"/>
          <w:sz w:val="28"/>
          <w:szCs w:val="28"/>
        </w:rPr>
        <w:t xml:space="preserve"> определенных настоящими Правилами;</w:t>
      </w:r>
    </w:p>
    <w:p w:rsidR="00CF266F" w:rsidRDefault="00CF266F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стоимость и периодичность дарения и получения деловых подарков и  участия в мероприятиях одного и тоже третьего лица должны определяться деловой необходимостью и быть разумными.</w:t>
      </w:r>
    </w:p>
    <w:p w:rsidR="008C4C8E" w:rsidRDefault="008C4C8E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66F">
        <w:rPr>
          <w:rFonts w:ascii="Times New Roman" w:hAnsi="Times New Roman" w:cs="Times New Roman"/>
          <w:sz w:val="28"/>
          <w:szCs w:val="28"/>
        </w:rPr>
        <w:t>- при любых сомнениях в правомерности или этичности своих действий работники Учреждения обязаны поставить в известность директора Учреждения и проконсультироваться с ними, прежде чем дарить или получать подарки или участвовать в тех или иных представительских мероприятиях.</w:t>
      </w:r>
    </w:p>
    <w:p w:rsidR="00CF266F" w:rsidRDefault="00CF266F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работники учреждения не вправе использовать служебное положение в личных целях, включаю использование имущества Учреждения;</w:t>
      </w:r>
    </w:p>
    <w:p w:rsidR="00CF266F" w:rsidRDefault="00CF266F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 Учреждения не рекомендуется принимать или </w:t>
      </w:r>
      <w:r w:rsidR="00295932">
        <w:rPr>
          <w:rFonts w:ascii="Times New Roman" w:hAnsi="Times New Roman" w:cs="Times New Roman"/>
          <w:sz w:val="28"/>
          <w:szCs w:val="28"/>
        </w:rPr>
        <w:t>передавать</w:t>
      </w:r>
      <w:r>
        <w:rPr>
          <w:rFonts w:ascii="Times New Roman" w:hAnsi="Times New Roman" w:cs="Times New Roman"/>
          <w:sz w:val="28"/>
          <w:szCs w:val="28"/>
        </w:rPr>
        <w:t xml:space="preserve"> подарки либо услуги в любом виде от третьих лиц в качестве благодарности за сове</w:t>
      </w:r>
      <w:r w:rsidR="00295932">
        <w:rPr>
          <w:rFonts w:ascii="Times New Roman" w:hAnsi="Times New Roman" w:cs="Times New Roman"/>
          <w:sz w:val="28"/>
          <w:szCs w:val="28"/>
        </w:rPr>
        <w:t>ршенную услугу или данный совет;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или иных ценных бумаг;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работники Учреждения должны отказываться от предложений, получения подарков, оплаты их расходов и т. Д., когда подобные действия могут повлиять или создать впечатление о влиянии на исход сделки, результат проведения торгов;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Учреждения не приемлет коррупции. Подарки не должны быть использованы для дачи/получения взяток или коррупции во всех проявлениях;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подарки не должны ставить под сомнение имидж или деловую репутацию Учреждения или ее работника. Работник получивший деловой подарок, обязан сообщить об этом директору Учреждения;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должностное лицо Учреждения, ответственное за </w:t>
      </w:r>
      <w:r w:rsidR="0093336A">
        <w:rPr>
          <w:rFonts w:ascii="Times New Roman" w:hAnsi="Times New Roman" w:cs="Times New Roman"/>
          <w:sz w:val="28"/>
          <w:szCs w:val="28"/>
        </w:rPr>
        <w:t>противодействие</w:t>
      </w:r>
      <w:r>
        <w:rPr>
          <w:rFonts w:ascii="Times New Roman" w:hAnsi="Times New Roman" w:cs="Times New Roman"/>
          <w:sz w:val="28"/>
          <w:szCs w:val="28"/>
        </w:rPr>
        <w:t xml:space="preserve"> коррупции.</w:t>
      </w: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93336A">
        <w:rPr>
          <w:rFonts w:ascii="Times New Roman" w:hAnsi="Times New Roman" w:cs="Times New Roman"/>
          <w:sz w:val="28"/>
          <w:szCs w:val="28"/>
        </w:rPr>
        <w:t xml:space="preserve"> Работникам Учреждения запрещается:</w:t>
      </w: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предложения от организаций или от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договоров;</w:t>
      </w: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деловые подарки в ходе проведения торгов и во время переговоров при заключении договоров;</w:t>
      </w: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просить, требовать, вынуждать организации или третьих лиц дарить им либо их родственникам деловые подарки и /или оказывать в их пользу знаки делового гостеприимство;</w:t>
      </w: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принимать подарки в форме наличных, безналичных денежных средств, ценных бумаг, драгоценных металлов.</w:t>
      </w:r>
    </w:p>
    <w:p w:rsidR="001056BC" w:rsidRDefault="001056BC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осуществления спонсорских, благотворительных программ и мероприятий Учреждение должно предварительно удостоверится, что предоставляемая Учреждением помощь не будет использована в коррупционных целях или иным незаконным путем.</w:t>
      </w:r>
    </w:p>
    <w:p w:rsidR="001056BC" w:rsidRDefault="001056BC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 Учреждение может принять решение об участии в благотворительных мероприятиях, направленных на создание имиджа Учреждения. При этом бюджет и план участия в мероприятиях согласуется с директором Учреждения.</w:t>
      </w:r>
    </w:p>
    <w:p w:rsidR="001056BC" w:rsidRDefault="001056BC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 Неисполнением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1056BC" w:rsidRDefault="001056BC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6BC" w:rsidRPr="001056BC" w:rsidRDefault="001056BC" w:rsidP="001056BC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6BC">
        <w:rPr>
          <w:rFonts w:ascii="Times New Roman" w:hAnsi="Times New Roman" w:cs="Times New Roman"/>
          <w:b/>
          <w:sz w:val="28"/>
          <w:szCs w:val="28"/>
        </w:rPr>
        <w:t>Область применения</w:t>
      </w:r>
    </w:p>
    <w:p w:rsidR="001056BC" w:rsidRDefault="001056BC" w:rsidP="001056BC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Настоящий порядок является обязательным для всех и каждого работника Учреждения в период работы в Учреждении.</w:t>
      </w:r>
    </w:p>
    <w:p w:rsidR="001056BC" w:rsidRDefault="001056BC" w:rsidP="001056BC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Настоящий порядок подлежит применению все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1056BC" w:rsidRPr="001056BC" w:rsidRDefault="001056BC" w:rsidP="001056BC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93336A" w:rsidRDefault="0093336A" w:rsidP="00105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36A" w:rsidRDefault="0093336A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932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932" w:rsidRPr="008C4C8E" w:rsidRDefault="00295932" w:rsidP="008C4C8E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3719EF" w:rsidRDefault="003719EF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D0767D" w:rsidRDefault="00D0767D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767364" w:rsidRPr="00767364" w:rsidRDefault="00767364" w:rsidP="00767364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4C559B" w:rsidRPr="004C559B" w:rsidRDefault="004C559B" w:rsidP="004C559B">
      <w:pPr>
        <w:pStyle w:val="a3"/>
        <w:spacing w:after="0"/>
        <w:ind w:left="1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59B" w:rsidRPr="005C2421" w:rsidRDefault="004C559B" w:rsidP="005C2421">
      <w:pPr>
        <w:pStyle w:val="a3"/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5F5556" w:rsidRPr="005F5556" w:rsidRDefault="005F5556" w:rsidP="005F5556">
      <w:pPr>
        <w:spacing w:after="0"/>
        <w:ind w:left="360" w:firstLine="49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514" w:rsidRDefault="009D5514" w:rsidP="00CB4919">
      <w:pPr>
        <w:jc w:val="right"/>
      </w:pPr>
    </w:p>
    <w:sectPr w:rsidR="009D5514" w:rsidSect="0010262A">
      <w:pgSz w:w="11906" w:h="16838"/>
      <w:pgMar w:top="28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039A3"/>
    <w:multiLevelType w:val="multilevel"/>
    <w:tmpl w:val="FDA67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54435310"/>
    <w:multiLevelType w:val="hybridMultilevel"/>
    <w:tmpl w:val="D62CE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F3A51"/>
    <w:multiLevelType w:val="hybridMultilevel"/>
    <w:tmpl w:val="B7526E6C"/>
    <w:lvl w:ilvl="0" w:tplc="394A24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19"/>
    <w:rsid w:val="000B2124"/>
    <w:rsid w:val="0010262A"/>
    <w:rsid w:val="001056BC"/>
    <w:rsid w:val="001A1689"/>
    <w:rsid w:val="00221E80"/>
    <w:rsid w:val="00295932"/>
    <w:rsid w:val="00311BD9"/>
    <w:rsid w:val="003719EF"/>
    <w:rsid w:val="004C559B"/>
    <w:rsid w:val="005C1DA8"/>
    <w:rsid w:val="005C2421"/>
    <w:rsid w:val="005F5556"/>
    <w:rsid w:val="007400F2"/>
    <w:rsid w:val="00767364"/>
    <w:rsid w:val="008C4C8E"/>
    <w:rsid w:val="0093336A"/>
    <w:rsid w:val="009D5514"/>
    <w:rsid w:val="00CB4919"/>
    <w:rsid w:val="00CF266F"/>
    <w:rsid w:val="00D0767D"/>
    <w:rsid w:val="00E6543C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F8076-2F58-4733-8795-B2FC7CDD0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5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Пользователь</cp:lastModifiedBy>
  <cp:revision>3</cp:revision>
  <cp:lastPrinted>2019-11-20T04:56:00Z</cp:lastPrinted>
  <dcterms:created xsi:type="dcterms:W3CDTF">2019-11-28T02:35:00Z</dcterms:created>
  <dcterms:modified xsi:type="dcterms:W3CDTF">2019-11-28T07:27:00Z</dcterms:modified>
</cp:coreProperties>
</file>